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3A" w:rsidRPr="00094546" w:rsidRDefault="00B17C2A" w:rsidP="00094546">
      <w:pPr>
        <w:jc w:val="center"/>
        <w:rPr>
          <w:b/>
        </w:rPr>
      </w:pPr>
      <w:r w:rsidRPr="00094546">
        <w:rPr>
          <w:b/>
        </w:rPr>
        <w:t>NNBHC Meeting</w:t>
      </w:r>
    </w:p>
    <w:p w:rsidR="00B17C2A" w:rsidRPr="00094546" w:rsidRDefault="00B17C2A" w:rsidP="00094546">
      <w:pPr>
        <w:tabs>
          <w:tab w:val="left" w:pos="1968"/>
        </w:tabs>
        <w:jc w:val="center"/>
        <w:rPr>
          <w:b/>
        </w:rPr>
      </w:pPr>
      <w:r w:rsidRPr="00094546">
        <w:rPr>
          <w:b/>
        </w:rPr>
        <w:t>January 17, 2017 9:00-10:30</w:t>
      </w:r>
    </w:p>
    <w:p w:rsidR="00B17C2A" w:rsidRPr="00094546" w:rsidRDefault="00B17C2A" w:rsidP="00094546">
      <w:pPr>
        <w:jc w:val="center"/>
        <w:rPr>
          <w:b/>
        </w:rPr>
      </w:pPr>
      <w:r w:rsidRPr="00094546">
        <w:rPr>
          <w:b/>
        </w:rPr>
        <w:t>UNR Redfield Campus</w:t>
      </w:r>
      <w:r w:rsidR="00094546">
        <w:rPr>
          <w:b/>
        </w:rPr>
        <w:t xml:space="preserve"> Room 216</w:t>
      </w:r>
    </w:p>
    <w:p w:rsidR="00B17C2A" w:rsidRPr="00094546" w:rsidRDefault="00B17C2A" w:rsidP="00094546">
      <w:pPr>
        <w:jc w:val="center"/>
        <w:rPr>
          <w:b/>
        </w:rPr>
      </w:pPr>
      <w:r w:rsidRPr="00094546">
        <w:rPr>
          <w:b/>
        </w:rPr>
        <w:t>Welcome and Introductions</w:t>
      </w:r>
    </w:p>
    <w:p w:rsidR="00094546" w:rsidRDefault="00094546">
      <w:r>
        <w:t>Meeting began at 9:05 am</w:t>
      </w:r>
    </w:p>
    <w:p w:rsidR="00094546" w:rsidRDefault="00094546"/>
    <w:p w:rsidR="00B17C2A" w:rsidRPr="00094546" w:rsidRDefault="00B17C2A">
      <w:pPr>
        <w:rPr>
          <w:b/>
        </w:rPr>
      </w:pPr>
      <w:r w:rsidRPr="00094546">
        <w:rPr>
          <w:b/>
        </w:rPr>
        <w:t>Agenda 1 RAAH Update Kelly Marschall</w:t>
      </w:r>
    </w:p>
    <w:p w:rsidR="000B1B5A" w:rsidRDefault="000B1B5A">
      <w:r>
        <w:t xml:space="preserve">Behavioral Health housing update. </w:t>
      </w:r>
      <w:r w:rsidR="00094546">
        <w:t>Continuum</w:t>
      </w:r>
      <w:r>
        <w:t xml:space="preserve"> of care. HUD directed </w:t>
      </w:r>
      <w:r w:rsidR="00094546">
        <w:t>initiative</w:t>
      </w:r>
      <w:r>
        <w:t xml:space="preserve"> 1996, communities should assess what is needed. Groups who represent different sectors come together do identify unmet need and identify housing for </w:t>
      </w:r>
      <w:r w:rsidR="00094546">
        <w:t>homeless</w:t>
      </w:r>
      <w:r>
        <w:t xml:space="preserve"> population. Govt changes </w:t>
      </w:r>
      <w:r w:rsidR="00094546">
        <w:t>priorities</w:t>
      </w:r>
      <w:r>
        <w:t xml:space="preserve"> and policies. City of Reno, Washoe, Sparks all get $$$. We pool money and allocate based on needs. </w:t>
      </w:r>
      <w:r w:rsidR="00325CD2">
        <w:t>In 2000</w:t>
      </w:r>
      <w:r w:rsidR="00B349E2">
        <w:t>, the</w:t>
      </w:r>
      <w:r w:rsidR="00325CD2">
        <w:t xml:space="preserve"> grantees were </w:t>
      </w:r>
      <w:r w:rsidR="00B349E2">
        <w:t xml:space="preserve">the </w:t>
      </w:r>
      <w:r w:rsidR="00325CD2">
        <w:t xml:space="preserve">restart program, and NNAMHS.  Since then, additions include priorities, chronic homeless, or </w:t>
      </w:r>
      <w:r w:rsidR="00B349E2">
        <w:t xml:space="preserve">people with </w:t>
      </w:r>
      <w:r w:rsidR="00325CD2">
        <w:t>more than a year o</w:t>
      </w:r>
      <w:r w:rsidR="00B349E2">
        <w:t>n</w:t>
      </w:r>
      <w:r w:rsidR="00325CD2">
        <w:t xml:space="preserve"> </w:t>
      </w:r>
      <w:r w:rsidR="00B349E2">
        <w:t xml:space="preserve">the streets with a </w:t>
      </w:r>
      <w:r w:rsidR="00325CD2">
        <w:t xml:space="preserve">disabling condition too.  Chronic homeless expanded to include families. After recession, vets returning from deployment </w:t>
      </w:r>
      <w:r w:rsidR="00B349E2">
        <w:t xml:space="preserve">so there was a </w:t>
      </w:r>
      <w:r w:rsidR="00325CD2">
        <w:t xml:space="preserve">strong vet </w:t>
      </w:r>
      <w:r w:rsidR="00094546">
        <w:t>initiative</w:t>
      </w:r>
      <w:r w:rsidR="00B349E2">
        <w:t xml:space="preserve">. </w:t>
      </w:r>
      <w:r w:rsidR="00325CD2">
        <w:t xml:space="preserve">VA vouchers </w:t>
      </w:r>
      <w:r w:rsidR="00B349E2">
        <w:t xml:space="preserve">we added </w:t>
      </w:r>
      <w:r w:rsidR="00325CD2">
        <w:t xml:space="preserve">for supportive housing. Today includes Wahoes county supportive housing, NNAMHS, Restart projects, rapid rehousing project. </w:t>
      </w:r>
      <w:r w:rsidR="007972FB">
        <w:t xml:space="preserve">Rapid rehousing was </w:t>
      </w:r>
      <w:r w:rsidR="00B349E2">
        <w:t xml:space="preserve">to help prevent </w:t>
      </w:r>
      <w:r w:rsidR="007972FB">
        <w:t xml:space="preserve">homelessness. </w:t>
      </w:r>
      <w:r w:rsidR="00B349E2">
        <w:t>It is also n</w:t>
      </w:r>
      <w:r w:rsidR="007972FB">
        <w:t xml:space="preserve">ice because the $$$ can go with the person. Helping to prevent homelessness trauma. RAAH has to identify strategies, identify outcomes, </w:t>
      </w:r>
      <w:r w:rsidR="00094546">
        <w:t>and collect</w:t>
      </w:r>
      <w:r w:rsidR="007972FB">
        <w:t xml:space="preserve"> data </w:t>
      </w:r>
      <w:r w:rsidR="00B349E2">
        <w:t xml:space="preserve">in order </w:t>
      </w:r>
      <w:r w:rsidR="007972FB">
        <w:t xml:space="preserve">to get the funding. Priority is to serve chronic homeless with supportive </w:t>
      </w:r>
      <w:r w:rsidR="00094546">
        <w:t>housing</w:t>
      </w:r>
      <w:r w:rsidR="007972FB">
        <w:t xml:space="preserve"> and to find rapid rehousing. Hoping to establish another priority to increase rapid rehousing as resource, it is flexible and serves more of the population (Prevention based). </w:t>
      </w:r>
      <w:r w:rsidR="00A6452B">
        <w:t xml:space="preserve"> This is HUD funding which is a small portion of what is needed. The proces</w:t>
      </w:r>
      <w:r w:rsidR="00094546">
        <w:t xml:space="preserve">s and paperwork is </w:t>
      </w:r>
      <w:r w:rsidR="00B349E2">
        <w:rPr>
          <w:rFonts w:ascii="Arial" w:hAnsi="Arial" w:cs="Arial"/>
          <w:color w:val="222222"/>
          <w:shd w:val="clear" w:color="auto" w:fill="FFFFFF"/>
        </w:rPr>
        <w:t>bureaucratic</w:t>
      </w:r>
      <w:r w:rsidR="00094546">
        <w:t xml:space="preserve">, </w:t>
      </w:r>
      <w:r w:rsidR="00A6452B">
        <w:t xml:space="preserve">but </w:t>
      </w:r>
      <w:r w:rsidR="00094546">
        <w:t xml:space="preserve">it used </w:t>
      </w:r>
      <w:r w:rsidR="00A6452B">
        <w:t xml:space="preserve">to be the only resource but that is starting to change. </w:t>
      </w:r>
      <w:r w:rsidR="00B349E2">
        <w:t>RAAH a</w:t>
      </w:r>
      <w:r w:rsidR="00A6452B">
        <w:t xml:space="preserve">pplied and did not </w:t>
      </w:r>
      <w:r w:rsidR="00094546">
        <w:t>receive</w:t>
      </w:r>
      <w:r w:rsidR="00A6452B">
        <w:t xml:space="preserve"> </w:t>
      </w:r>
      <w:r w:rsidR="00094546">
        <w:t>homeless</w:t>
      </w:r>
      <w:r w:rsidR="00A6452B">
        <w:t xml:space="preserve"> youth grant. Need to identify homeless youth or risk of homeless youth. </w:t>
      </w:r>
      <w:r w:rsidR="00C2613F">
        <w:t xml:space="preserve">Kids 18-24 targeted strategies to wrap around those youth. More likely to stabilize if you can get them </w:t>
      </w:r>
      <w:r w:rsidR="00094546">
        <w:t>services</w:t>
      </w:r>
      <w:r w:rsidR="00C2613F">
        <w:t xml:space="preserve"> by 24 years. RAAH Reno area alliance for </w:t>
      </w:r>
      <w:r w:rsidR="00094546">
        <w:t>homeless</w:t>
      </w:r>
      <w:r w:rsidR="00C2613F">
        <w:t xml:space="preserve">. How do we end homelessness? How do we prevent homelessness? </w:t>
      </w:r>
      <w:r w:rsidR="00ED3455">
        <w:t xml:space="preserve"> Coordinated entry…….one place central to call and get services. </w:t>
      </w:r>
      <w:r w:rsidR="00B349E2">
        <w:t>The l</w:t>
      </w:r>
      <w:r w:rsidR="00ED3455">
        <w:t>ist</w:t>
      </w:r>
      <w:r w:rsidR="00B349E2">
        <w:t xml:space="preserve"> was</w:t>
      </w:r>
      <w:r w:rsidR="00ED3455">
        <w:t xml:space="preserve"> opened with 300 people May 2016. </w:t>
      </w:r>
      <w:r w:rsidR="004C143D">
        <w:t xml:space="preserve">List reduced to 50 in 2017. Case workers being deployed to help people access resources if they are not high on housing list. Jan 2017 award is 1.7 million. Not enough to address issue completely, but doubled money over 17 years by putting priorities on projects. </w:t>
      </w:r>
    </w:p>
    <w:p w:rsidR="004C143D" w:rsidRDefault="004C143D">
      <w:r>
        <w:t>How do service providers access</w:t>
      </w:r>
      <w:r w:rsidR="00780E5F">
        <w:t xml:space="preserve"> servi</w:t>
      </w:r>
      <w:r w:rsidR="00CA3952">
        <w:t>c</w:t>
      </w:r>
      <w:r w:rsidR="00780E5F">
        <w:t xml:space="preserve">es? </w:t>
      </w:r>
      <w:r>
        <w:t xml:space="preserve"> Coordinated entry – Catholic charities. </w:t>
      </w:r>
      <w:r w:rsidR="00780E5F">
        <w:t xml:space="preserve">(Kelly to give us contact person) </w:t>
      </w:r>
      <w:r w:rsidR="00094546">
        <w:t>Homeless</w:t>
      </w:r>
      <w:r>
        <w:t xml:space="preserve"> management information system. Mandated by HUD. System is called Clarity (HMIS). </w:t>
      </w:r>
      <w:r w:rsidR="00094546">
        <w:t>Assessment</w:t>
      </w:r>
      <w:r w:rsidR="00780E5F">
        <w:t xml:space="preserve"> tool came out of </w:t>
      </w:r>
      <w:r w:rsidR="00094546">
        <w:t>Northeast</w:t>
      </w:r>
      <w:r w:rsidR="00780E5F">
        <w:t xml:space="preserve"> call</w:t>
      </w:r>
      <w:r w:rsidR="00CA3952">
        <w:t>e</w:t>
      </w:r>
      <w:r w:rsidR="00780E5F">
        <w:t xml:space="preserve">d Vulnerability index, identify most at risk of dying people who are likely to die on street, evidence based. </w:t>
      </w:r>
      <w:r w:rsidR="00C21078">
        <w:t xml:space="preserve">Behavioral Health professionals get trained on VI </w:t>
      </w:r>
      <w:r w:rsidR="00D4361D">
        <w:t xml:space="preserve">spdat </w:t>
      </w:r>
      <w:r w:rsidR="00C21078">
        <w:t xml:space="preserve">and then they administer the assessment. </w:t>
      </w:r>
    </w:p>
    <w:p w:rsidR="007647FE" w:rsidRDefault="007647FE">
      <w:r>
        <w:t>RAAH meets 2</w:t>
      </w:r>
      <w:r w:rsidRPr="007647FE">
        <w:rPr>
          <w:vertAlign w:val="superscript"/>
        </w:rPr>
        <w:t>nd</w:t>
      </w:r>
      <w:r>
        <w:t xml:space="preserve"> Thursday of each month 8:00 at Salvation Army Fellowship Hall. Everyone invited to intend. </w:t>
      </w:r>
    </w:p>
    <w:p w:rsidR="002872CA" w:rsidRDefault="002872CA">
      <w:r>
        <w:t xml:space="preserve">We can e-mail Kelly to access HMIS system as well as Catholic Charities. </w:t>
      </w:r>
    </w:p>
    <w:p w:rsidR="008108B9" w:rsidRDefault="008108B9">
      <w:r>
        <w:lastRenderedPageBreak/>
        <w:t xml:space="preserve">3 COC (Southern, Rural, Northern) but they all share the same </w:t>
      </w:r>
      <w:r w:rsidR="00094546">
        <w:t>queue</w:t>
      </w:r>
      <w:r>
        <w:t xml:space="preserve">. They are all linked. </w:t>
      </w:r>
      <w:r w:rsidR="000C7921">
        <w:t xml:space="preserve">How long does it take once in </w:t>
      </w:r>
      <w:r w:rsidR="00094546">
        <w:t>queue</w:t>
      </w:r>
      <w:r w:rsidR="000C7921">
        <w:t xml:space="preserve">? Depends on people cycling out of supportive housing spaces. RAAH applied for someone to come in and evaluate the permanent supportive </w:t>
      </w:r>
      <w:r w:rsidR="00094546">
        <w:t>services</w:t>
      </w:r>
      <w:r w:rsidR="000C7921">
        <w:t xml:space="preserve"> housing. They are working with Reno Hosing authority to expand vouchers for homeless. </w:t>
      </w:r>
      <w:r w:rsidR="00B443CF">
        <w:t xml:space="preserve">RAAH developed a strategic plan, noted a critical issue to have community case managers. Identified we need 70 case managers they we currently do not have. Received funding through DPBH to fund 3 </w:t>
      </w:r>
      <w:r w:rsidR="00094546">
        <w:t>community</w:t>
      </w:r>
      <w:r w:rsidR="00B443CF">
        <w:t xml:space="preserve"> case managers who go along the river to and access homeless folks. </w:t>
      </w:r>
    </w:p>
    <w:p w:rsidR="0036591B" w:rsidRDefault="00B27E50">
      <w:r>
        <w:t xml:space="preserve">NAMI is getting calls from family members who cannot support loved ones any longer. Kelly, Children’s Cabinet in process of developing a supportive housing (Youth Build) currently under development. </w:t>
      </w:r>
      <w:r w:rsidR="009F7B2B">
        <w:t xml:space="preserve">18-24 age. Specialty courts </w:t>
      </w:r>
      <w:r w:rsidR="000C17E0">
        <w:t xml:space="preserve">also </w:t>
      </w:r>
      <w:r w:rsidR="009F7B2B">
        <w:t>play a critical role</w:t>
      </w:r>
      <w:r w:rsidR="0036591B">
        <w:t>.</w:t>
      </w:r>
    </w:p>
    <w:p w:rsidR="007511C2" w:rsidRDefault="007511C2">
      <w:r>
        <w:t>Kelly invites someone from NNBHC to attend their meetings and Lisa Leatham from RAAH board to attend NNBHC meeting</w:t>
      </w:r>
    </w:p>
    <w:p w:rsidR="0036591B" w:rsidRDefault="0036591B">
      <w:r>
        <w:t xml:space="preserve">Kelly Marschall – </w:t>
      </w:r>
      <w:r w:rsidR="006E1664">
        <w:rPr>
          <w:rFonts w:ascii="Arial" w:hAnsi="Arial" w:cs="Arial"/>
          <w:color w:val="777777"/>
          <w:sz w:val="18"/>
          <w:szCs w:val="18"/>
          <w:shd w:val="clear" w:color="auto" w:fill="FFFFFF"/>
        </w:rPr>
        <w:t>kmarschall@socialent.com</w:t>
      </w:r>
    </w:p>
    <w:p w:rsidR="0036591B" w:rsidRDefault="00094546">
      <w:r>
        <w:t xml:space="preserve">Hettie </w:t>
      </w:r>
      <w:r w:rsidR="0036591B">
        <w:t xml:space="preserve">Ploeger- Director of community </w:t>
      </w:r>
      <w:r>
        <w:t>Housing</w:t>
      </w:r>
      <w:r w:rsidR="0036591B">
        <w:t xml:space="preserve"> resource 322-7073 </w:t>
      </w:r>
      <w:r>
        <w:t>ext.</w:t>
      </w:r>
      <w:r w:rsidR="0036591B">
        <w:t xml:space="preserve"> 350</w:t>
      </w:r>
      <w:r w:rsidR="00E85194">
        <w:t xml:space="preserve"> hploeger@ccsnn.org</w:t>
      </w:r>
    </w:p>
    <w:p w:rsidR="002F606A" w:rsidRPr="00094546" w:rsidRDefault="002F606A">
      <w:pPr>
        <w:rPr>
          <w:b/>
        </w:rPr>
      </w:pPr>
      <w:r w:rsidRPr="00094546">
        <w:rPr>
          <w:b/>
        </w:rPr>
        <w:t>Agenda item 2</w:t>
      </w:r>
      <w:r w:rsidR="00094546" w:rsidRPr="00094546">
        <w:rPr>
          <w:b/>
        </w:rPr>
        <w:t xml:space="preserve"> – Updates from Ridge House </w:t>
      </w:r>
    </w:p>
    <w:p w:rsidR="002F606A" w:rsidRDefault="007511C2">
      <w:r>
        <w:t xml:space="preserve">Steve Burt – </w:t>
      </w:r>
      <w:hyperlink r:id="rId4" w:history="1">
        <w:r w:rsidR="00591093" w:rsidRPr="004C51BD">
          <w:rPr>
            <w:rStyle w:val="Hyperlink"/>
          </w:rPr>
          <w:t>http://www.ridgehouse.org/about/</w:t>
        </w:r>
      </w:hyperlink>
      <w:r w:rsidR="00591093">
        <w:t xml:space="preserve"> </w:t>
      </w:r>
      <w:r w:rsidR="00094546">
        <w:t xml:space="preserve">Background of </w:t>
      </w:r>
      <w:r>
        <w:t xml:space="preserve">Ridge house. </w:t>
      </w:r>
      <w:r w:rsidR="00591093">
        <w:t xml:space="preserve">In </w:t>
      </w:r>
      <w:r>
        <w:t>1982</w:t>
      </w:r>
      <w:r w:rsidR="00591093">
        <w:t xml:space="preserve"> a</w:t>
      </w:r>
      <w:r>
        <w:t xml:space="preserve"> Christina based retreat</w:t>
      </w:r>
      <w:r w:rsidR="00591093">
        <w:t xml:space="preserve"> was held in Carson (on Ridge Street)</w:t>
      </w:r>
      <w:r>
        <w:t>, served by inmates, decided to volunteer to administer</w:t>
      </w:r>
      <w:r w:rsidR="00591093">
        <w:t xml:space="preserve"> services</w:t>
      </w:r>
      <w:r>
        <w:t xml:space="preserve"> to inmates. No resources at that time for people coming out of prison. House on Ridge </w:t>
      </w:r>
      <w:r w:rsidR="00094546">
        <w:t>Street</w:t>
      </w:r>
      <w:r>
        <w:t xml:space="preserve">. Now 53 beds…..prisoner </w:t>
      </w:r>
      <w:r w:rsidR="00094546">
        <w:t>reentry</w:t>
      </w:r>
      <w:r>
        <w:t>……</w:t>
      </w:r>
      <w:r w:rsidR="00DD6930">
        <w:t xml:space="preserve">developed </w:t>
      </w:r>
      <w:r w:rsidR="00094546">
        <w:t>recovery</w:t>
      </w:r>
      <w:r w:rsidR="00DD6930">
        <w:t xml:space="preserve"> oriented system of care. Goal is help people less involved in criminal justice, proper living </w:t>
      </w:r>
      <w:r w:rsidR="00094546">
        <w:t>environment</w:t>
      </w:r>
      <w:r w:rsidR="00DD6930">
        <w:t xml:space="preserve">, career focused. Wrap around </w:t>
      </w:r>
      <w:r w:rsidR="00094546">
        <w:t>services</w:t>
      </w:r>
      <w:r w:rsidR="00DD6930">
        <w:t xml:space="preserve">. </w:t>
      </w:r>
      <w:r w:rsidR="00094546">
        <w:t>Average</w:t>
      </w:r>
      <w:r w:rsidR="00DD6930">
        <w:t xml:space="preserve"> length of stay for ASAM </w:t>
      </w:r>
      <w:r w:rsidR="00094546">
        <w:t>3.1,</w:t>
      </w:r>
      <w:r w:rsidR="00A0447B">
        <w:t xml:space="preserve"> sober living environment. Blended funding. </w:t>
      </w:r>
      <w:r w:rsidR="000B2B7A">
        <w:t xml:space="preserve">Training and employment placement assistance. </w:t>
      </w:r>
      <w:r w:rsidR="00094546">
        <w:t>Addiction</w:t>
      </w:r>
      <w:r w:rsidR="000B2B7A">
        <w:t xml:space="preserve"> and mental health treatment. Another 60 beds in the next 3 years. Ridge hou</w:t>
      </w:r>
      <w:r w:rsidR="00094546">
        <w:t>se is building homes….developing a family system within</w:t>
      </w:r>
      <w:r w:rsidR="000B2B7A">
        <w:t xml:space="preserve"> homes. Peer specialist lives in the home with them, coaching thru daily living skills. All people </w:t>
      </w:r>
      <w:r w:rsidR="00094546">
        <w:t>share</w:t>
      </w:r>
      <w:r w:rsidR="000B2B7A">
        <w:t xml:space="preserve"> responsibilities and they receive services at home or at office. </w:t>
      </w:r>
      <w:r w:rsidR="005D6E30">
        <w:t xml:space="preserve">Recently developed IOP for </w:t>
      </w:r>
      <w:r w:rsidR="00094546">
        <w:t>opioid</w:t>
      </w:r>
      <w:r w:rsidR="005D6E30">
        <w:t xml:space="preserve"> </w:t>
      </w:r>
      <w:r w:rsidR="00094546">
        <w:t>addiction</w:t>
      </w:r>
      <w:r w:rsidR="005D6E30">
        <w:t xml:space="preserve"> </w:t>
      </w:r>
      <w:r w:rsidR="00094546">
        <w:t>working</w:t>
      </w:r>
      <w:r w:rsidR="005D6E30">
        <w:t xml:space="preserve"> with HOPES. Evolving with community needs. Many of the new beds will be open to the community. 15% of referrals come from community. </w:t>
      </w:r>
      <w:r w:rsidR="002A399C">
        <w:t xml:space="preserve">2018 they will build recovery housing apartment complex. Open to </w:t>
      </w:r>
      <w:r w:rsidR="00094546">
        <w:t>co-occurring</w:t>
      </w:r>
      <w:r w:rsidR="002A399C">
        <w:t xml:space="preserve"> clients. </w:t>
      </w:r>
    </w:p>
    <w:p w:rsidR="007F2D77" w:rsidRDefault="007F2D77">
      <w:r>
        <w:t>Sandy – are you using dual diagnosis model? Steve yes.</w:t>
      </w:r>
    </w:p>
    <w:p w:rsidR="007F2D77" w:rsidRDefault="00B62258">
      <w:r>
        <w:t>Ri</w:t>
      </w:r>
      <w:r w:rsidR="007F2D77">
        <w:t xml:space="preserve">dge house takes insurance and Medicaid. </w:t>
      </w:r>
      <w:r>
        <w:t xml:space="preserve">SAPTA is funder of last resort. </w:t>
      </w:r>
    </w:p>
    <w:p w:rsidR="00B62258" w:rsidRDefault="00B62258">
      <w:r>
        <w:t xml:space="preserve">Ridge house does not have a mental health home but he does have a </w:t>
      </w:r>
      <w:r w:rsidR="00094546">
        <w:t>veteran’s</w:t>
      </w:r>
      <w:r>
        <w:t xml:space="preserve"> house. </w:t>
      </w:r>
    </w:p>
    <w:p w:rsidR="00CD05C9" w:rsidRDefault="00CD05C9">
      <w:r>
        <w:t xml:space="preserve">Steve: </w:t>
      </w:r>
      <w:r w:rsidR="00094546">
        <w:t>Opioid</w:t>
      </w:r>
      <w:r>
        <w:t xml:space="preserve"> </w:t>
      </w:r>
      <w:r w:rsidR="00094546">
        <w:t>addiction,</w:t>
      </w:r>
      <w:r>
        <w:t xml:space="preserve"> MAT works because withdrawals are there and peak at 9 months. </w:t>
      </w:r>
    </w:p>
    <w:p w:rsidR="00CD05C9" w:rsidRDefault="00094546">
      <w:r>
        <w:t>Medicaid</w:t>
      </w:r>
      <w:r w:rsidR="00CD05C9">
        <w:t xml:space="preserve"> does not require prior Auth</w:t>
      </w:r>
      <w:r>
        <w:t>orization</w:t>
      </w:r>
      <w:r w:rsidR="00CD05C9">
        <w:t xml:space="preserve"> for Saboxone anymore. </w:t>
      </w:r>
    </w:p>
    <w:p w:rsidR="00776290" w:rsidRDefault="00776290">
      <w:r>
        <w:t>Steve</w:t>
      </w:r>
      <w:r w:rsidR="00757BDE">
        <w:t xml:space="preserve"> Burt</w:t>
      </w:r>
      <w:r>
        <w:t xml:space="preserve">: Behavioral Healthcare boards update. Proposal in legislature to combine all behavioral healthcare boards under board of </w:t>
      </w:r>
      <w:r w:rsidR="00094546">
        <w:t>health</w:t>
      </w:r>
      <w:r>
        <w:t xml:space="preserve"> in state – MFT, LACD, SW. </w:t>
      </w:r>
      <w:r w:rsidR="00F85773">
        <w:t xml:space="preserve"> SW and MFT board are neutral on this matter. LADC thinks this is a bad policy </w:t>
      </w:r>
      <w:r w:rsidR="00094546">
        <w:t>issue</w:t>
      </w:r>
      <w:r w:rsidR="00F85773">
        <w:t xml:space="preserve"> and are fighting it. Board of </w:t>
      </w:r>
      <w:r w:rsidR="00757BDE">
        <w:t>Psychological</w:t>
      </w:r>
      <w:r w:rsidR="00F85773">
        <w:t xml:space="preserve"> examiners are not being lumped into new board. Mention to yo</w:t>
      </w:r>
      <w:r w:rsidR="00757BDE">
        <w:t>ur board if you are not ok</w:t>
      </w:r>
      <w:r w:rsidR="00F85773">
        <w:t xml:space="preserve"> with this. The DPBH has trouble shifting on a dime…..giving them 7000 license to manage will be difficult.</w:t>
      </w:r>
      <w:r w:rsidR="000B24B3">
        <w:t xml:space="preserve"> Steve suggests that State </w:t>
      </w:r>
      <w:r w:rsidR="00A1105C">
        <w:t>keep the</w:t>
      </w:r>
      <w:r w:rsidR="000B24B3">
        <w:t xml:space="preserve"> </w:t>
      </w:r>
      <w:r w:rsidR="000B24B3">
        <w:lastRenderedPageBreak/>
        <w:t xml:space="preserve">oversight they are supposed to </w:t>
      </w:r>
      <w:r w:rsidR="00A1105C">
        <w:t xml:space="preserve">provide </w:t>
      </w:r>
      <w:r w:rsidR="000B24B3">
        <w:t>already</w:t>
      </w:r>
      <w:r w:rsidR="00A1105C">
        <w:t>, but currently do not……</w:t>
      </w:r>
      <w:r w:rsidR="000B24B3">
        <w:t xml:space="preserve"> or combine</w:t>
      </w:r>
      <w:r w:rsidR="00A1105C">
        <w:t xml:space="preserve"> boards</w:t>
      </w:r>
      <w:r w:rsidR="000B24B3">
        <w:t xml:space="preserve"> in</w:t>
      </w:r>
      <w:r w:rsidR="00A1105C">
        <w:t>to</w:t>
      </w:r>
      <w:r w:rsidR="000B24B3">
        <w:t xml:space="preserve"> one board </w:t>
      </w:r>
      <w:r w:rsidR="00A1105C">
        <w:t>and stay</w:t>
      </w:r>
      <w:r w:rsidR="000B24B3">
        <w:t xml:space="preserve"> independent no oversight from State. </w:t>
      </w:r>
    </w:p>
    <w:p w:rsidR="00F85773" w:rsidRDefault="00F85773">
      <w:r>
        <w:t xml:space="preserve">DPBH </w:t>
      </w:r>
      <w:r w:rsidR="005F20FC">
        <w:t>response from Amy Rourke</w:t>
      </w:r>
      <w:r>
        <w:t xml:space="preserve">– this is not their movement…..but reciprocity is a problem. Workforce development issues are limited by geography and workforce. </w:t>
      </w:r>
      <w:r w:rsidR="008774F2">
        <w:t xml:space="preserve">Other state are joining compacts like Nursing for reciprocity. </w:t>
      </w:r>
      <w:r w:rsidR="006F1B65">
        <w:t>If we provide state oversight, it m</w:t>
      </w:r>
      <w:r w:rsidR="00C41A51">
        <w:t xml:space="preserve">ight somehow make a difference for providers in our state who lack workforce. </w:t>
      </w:r>
    </w:p>
    <w:p w:rsidR="003122C1" w:rsidRDefault="003122C1"/>
    <w:p w:rsidR="003122C1" w:rsidRPr="00094546" w:rsidRDefault="003122C1">
      <w:pPr>
        <w:rPr>
          <w:b/>
        </w:rPr>
      </w:pPr>
      <w:r w:rsidRPr="00094546">
        <w:rPr>
          <w:b/>
        </w:rPr>
        <w:t>Agenda 3 Westcare update Lisa Leatham</w:t>
      </w:r>
    </w:p>
    <w:p w:rsidR="00CC6253" w:rsidRDefault="003122C1">
      <w:r>
        <w:t>Two new program</w:t>
      </w:r>
      <w:r w:rsidR="00094546">
        <w:t>s</w:t>
      </w:r>
      <w:r>
        <w:t xml:space="preserve">: </w:t>
      </w:r>
    </w:p>
    <w:p w:rsidR="003122C1" w:rsidRDefault="00CC6253">
      <w:r>
        <w:t>#1</w:t>
      </w:r>
      <w:r w:rsidR="003122C1">
        <w:t xml:space="preserve">Starting this week: IOP </w:t>
      </w:r>
      <w:r w:rsidR="00094546">
        <w:t>therapy</w:t>
      </w:r>
      <w:r w:rsidR="003122C1">
        <w:t xml:space="preserve"> and groups. 3 x week MWF 2 sessions 9-12 and 1-4 providing transportation. </w:t>
      </w:r>
      <w:r>
        <w:t xml:space="preserve">Covered by </w:t>
      </w:r>
      <w:r w:rsidR="00094546">
        <w:t>Medicaid</w:t>
      </w:r>
      <w:r>
        <w:t xml:space="preserve">. </w:t>
      </w:r>
      <w:r w:rsidR="005E20CE">
        <w:t xml:space="preserve">Co-Occurring. </w:t>
      </w:r>
      <w:r w:rsidR="003122C1">
        <w:t>Plus individual sessions also. Of</w:t>
      </w:r>
      <w:r w:rsidR="005E20CE">
        <w:t xml:space="preserve">fice on Roberts </w:t>
      </w:r>
      <w:r w:rsidR="00094546">
        <w:t>street</w:t>
      </w:r>
      <w:r w:rsidR="005E20CE">
        <w:t xml:space="preserve"> off Wells Ave. </w:t>
      </w:r>
      <w:r w:rsidR="00D37621">
        <w:t xml:space="preserve">Outreach at Jail to bridge gap with discharge at Jail. </w:t>
      </w:r>
      <w:r w:rsidR="000301F2">
        <w:t>Using Integrating Dual Diagnosis and seeking safety.</w:t>
      </w:r>
    </w:p>
    <w:p w:rsidR="003122C1" w:rsidRDefault="00CC6253">
      <w:r>
        <w:t>#2</w:t>
      </w:r>
      <w:r w:rsidR="003122C1">
        <w:t>Also awarded CCBHC clinics (1 of 4 in State) starting in Vegas</w:t>
      </w:r>
      <w:r w:rsidR="00955FB9">
        <w:t xml:space="preserve">, partner with different agencies to be a clinic (behavioral health, juveniles, adolescents, </w:t>
      </w:r>
      <w:r w:rsidR="00094546">
        <w:t>elderly</w:t>
      </w:r>
      <w:r w:rsidR="00955FB9">
        <w:t xml:space="preserve">, vets) expanding in Reno too. 24 mobile crisis intervention team (hiring 4 therapists and 2 case </w:t>
      </w:r>
      <w:r w:rsidR="00094546">
        <w:t>managers</w:t>
      </w:r>
      <w:r w:rsidR="00955FB9">
        <w:t xml:space="preserve">). Lisa started MOST team so she is heading the 24 </w:t>
      </w:r>
      <w:r w:rsidR="00094546">
        <w:t>hr.</w:t>
      </w:r>
      <w:r w:rsidR="00955FB9">
        <w:t xml:space="preserve"> mobile crisis unit. They required to respond within 3 </w:t>
      </w:r>
      <w:r w:rsidR="00094546">
        <w:t>hrs.</w:t>
      </w:r>
      <w:r w:rsidR="00955FB9">
        <w:t xml:space="preserve"> </w:t>
      </w:r>
      <w:r w:rsidR="00094546">
        <w:t>To</w:t>
      </w:r>
      <w:r w:rsidR="00955FB9">
        <w:t xml:space="preserve"> get them in </w:t>
      </w:r>
      <w:r w:rsidR="00094546">
        <w:t>assessment</w:t>
      </w:r>
      <w:r w:rsidR="00955FB9">
        <w:t xml:space="preserve"> and placement. Fr</w:t>
      </w:r>
      <w:r w:rsidR="00186B05">
        <w:t>i</w:t>
      </w:r>
      <w:r w:rsidR="00955FB9">
        <w:t xml:space="preserve">-Sat-Sun swing and Grave shifts to cover what MOST team does not. </w:t>
      </w:r>
      <w:r>
        <w:t xml:space="preserve">Westcare doing rural telehealth in Hawthorne and Tonopah. </w:t>
      </w:r>
      <w:r w:rsidR="005E20CE">
        <w:t xml:space="preserve">CCBHC is paid per person so they take </w:t>
      </w:r>
      <w:r w:rsidR="00094546">
        <w:t>Medicaid</w:t>
      </w:r>
      <w:r w:rsidR="005E20CE">
        <w:t>, Medicare. Co-Occurring</w:t>
      </w:r>
    </w:p>
    <w:p w:rsidR="002B198B" w:rsidRDefault="002B198B">
      <w:r>
        <w:t xml:space="preserve">Crisis intervention and triage are both 24/7. There is also a crisis line. They hope to connect with crisis call center. </w:t>
      </w:r>
    </w:p>
    <w:p w:rsidR="002B198B" w:rsidRDefault="002B198B">
      <w:r>
        <w:t>RPD has started CIT</w:t>
      </w:r>
      <w:r w:rsidR="005B55A5">
        <w:t xml:space="preserve"> again</w:t>
      </w:r>
      <w:r>
        <w:t xml:space="preserve">, Westcare partners with them as well as the courts and NAMI. </w:t>
      </w:r>
    </w:p>
    <w:p w:rsidR="00FA114B" w:rsidRDefault="00FA114B">
      <w:r>
        <w:t xml:space="preserve">Mobile crisis should be running by mid Feb. </w:t>
      </w:r>
    </w:p>
    <w:p w:rsidR="00186B05" w:rsidRPr="00186B05" w:rsidRDefault="00186B05">
      <w:pPr>
        <w:rPr>
          <w:b/>
        </w:rPr>
      </w:pPr>
      <w:r w:rsidRPr="00186B05">
        <w:rPr>
          <w:b/>
        </w:rPr>
        <w:t>Community updates:</w:t>
      </w:r>
    </w:p>
    <w:p w:rsidR="007F6962" w:rsidRDefault="007F6962">
      <w:r>
        <w:t xml:space="preserve">Sandy </w:t>
      </w:r>
      <w:proofErr w:type="spellStart"/>
      <w:r>
        <w:t>Stamates</w:t>
      </w:r>
      <w:proofErr w:type="spellEnd"/>
      <w:r w:rsidR="00186B05">
        <w:t xml:space="preserve"> (NAMI)</w:t>
      </w:r>
      <w:r>
        <w:t xml:space="preserve">: Today is call in day about affordable care act!!! You can e-mail too. </w:t>
      </w:r>
    </w:p>
    <w:p w:rsidR="006423AF" w:rsidRDefault="006423AF">
      <w:r>
        <w:t>Meeting adjourned 10:37 am</w:t>
      </w:r>
    </w:p>
    <w:p w:rsidR="00F60883" w:rsidRDefault="00F60883">
      <w:bookmarkStart w:id="0" w:name="_GoBack"/>
      <w:bookmarkEnd w:id="0"/>
    </w:p>
    <w:p w:rsidR="00F60883" w:rsidRPr="00186B05" w:rsidRDefault="00F60883">
      <w:pPr>
        <w:rPr>
          <w:b/>
        </w:rPr>
      </w:pPr>
      <w:r w:rsidRPr="00186B05">
        <w:rPr>
          <w:b/>
        </w:rPr>
        <w:t xml:space="preserve">Next Meeting </w:t>
      </w:r>
      <w:r w:rsidR="006423AF" w:rsidRPr="00186B05">
        <w:rPr>
          <w:b/>
        </w:rPr>
        <w:t xml:space="preserve">Tuesday </w:t>
      </w:r>
      <w:r w:rsidRPr="00186B05">
        <w:rPr>
          <w:b/>
        </w:rPr>
        <w:t>Feb 14</w:t>
      </w:r>
    </w:p>
    <w:p w:rsidR="006423AF" w:rsidRDefault="006423AF">
      <w:r>
        <w:t xml:space="preserve">Location and agenda TBD – </w:t>
      </w:r>
      <w:proofErr w:type="spellStart"/>
      <w:r>
        <w:t>Jeanyne</w:t>
      </w:r>
      <w:proofErr w:type="spellEnd"/>
      <w:r>
        <w:t xml:space="preserve"> will send details via e-mail listserv</w:t>
      </w:r>
    </w:p>
    <w:p w:rsidR="008C10F1" w:rsidRDefault="006423AF">
      <w:r>
        <w:t xml:space="preserve">Possible </w:t>
      </w:r>
      <w:r w:rsidR="00F60883">
        <w:t xml:space="preserve">Agenda: </w:t>
      </w:r>
    </w:p>
    <w:p w:rsidR="00F60883" w:rsidRDefault="00094546">
      <w:r>
        <w:t>Lobbyist</w:t>
      </w:r>
    </w:p>
    <w:p w:rsidR="00F60883" w:rsidRDefault="00F60883">
      <w:r>
        <w:t xml:space="preserve">Legislative action and budget update. </w:t>
      </w:r>
    </w:p>
    <w:p w:rsidR="008C10F1" w:rsidRDefault="008C10F1">
      <w:r>
        <w:t xml:space="preserve">Identify target topics to present to legislative as a group, priorities. </w:t>
      </w:r>
      <w:r w:rsidR="005673EE">
        <w:t>Do your homework a</w:t>
      </w:r>
      <w:r w:rsidR="00094546">
        <w:t xml:space="preserve">bout what is </w:t>
      </w:r>
      <w:r w:rsidR="005673EE">
        <w:t xml:space="preserve">going on, bring topics that are relative to your business and the group. </w:t>
      </w:r>
    </w:p>
    <w:p w:rsidR="003122C1" w:rsidRDefault="003122C1"/>
    <w:p w:rsidR="00165BCC" w:rsidRDefault="00165BCC"/>
    <w:sectPr w:rsidR="0016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2A"/>
    <w:rsid w:val="000301F2"/>
    <w:rsid w:val="00094546"/>
    <w:rsid w:val="000B1B5A"/>
    <w:rsid w:val="000B24B3"/>
    <w:rsid w:val="000B2B7A"/>
    <w:rsid w:val="000C17E0"/>
    <w:rsid w:val="000C7921"/>
    <w:rsid w:val="00165BCC"/>
    <w:rsid w:val="00186B05"/>
    <w:rsid w:val="002872CA"/>
    <w:rsid w:val="002A399C"/>
    <w:rsid w:val="002B198B"/>
    <w:rsid w:val="002F606A"/>
    <w:rsid w:val="003122C1"/>
    <w:rsid w:val="00325CD2"/>
    <w:rsid w:val="0035303A"/>
    <w:rsid w:val="0036591B"/>
    <w:rsid w:val="004C143D"/>
    <w:rsid w:val="005673EE"/>
    <w:rsid w:val="00591093"/>
    <w:rsid w:val="005B55A5"/>
    <w:rsid w:val="005D6E30"/>
    <w:rsid w:val="005E20CE"/>
    <w:rsid w:val="005F20FC"/>
    <w:rsid w:val="006423AF"/>
    <w:rsid w:val="006E1664"/>
    <w:rsid w:val="006F1B65"/>
    <w:rsid w:val="007511C2"/>
    <w:rsid w:val="00757BDE"/>
    <w:rsid w:val="007647FE"/>
    <w:rsid w:val="00776290"/>
    <w:rsid w:val="00780E5F"/>
    <w:rsid w:val="007972FB"/>
    <w:rsid w:val="007F2D77"/>
    <w:rsid w:val="007F6962"/>
    <w:rsid w:val="008108B9"/>
    <w:rsid w:val="008774F2"/>
    <w:rsid w:val="008C10F1"/>
    <w:rsid w:val="00955FB9"/>
    <w:rsid w:val="009F7B2B"/>
    <w:rsid w:val="00A0447B"/>
    <w:rsid w:val="00A1105C"/>
    <w:rsid w:val="00A6452B"/>
    <w:rsid w:val="00B17C2A"/>
    <w:rsid w:val="00B27E50"/>
    <w:rsid w:val="00B349E2"/>
    <w:rsid w:val="00B443CF"/>
    <w:rsid w:val="00B62258"/>
    <w:rsid w:val="00C21078"/>
    <w:rsid w:val="00C2613F"/>
    <w:rsid w:val="00C41A51"/>
    <w:rsid w:val="00CA3952"/>
    <w:rsid w:val="00CC6253"/>
    <w:rsid w:val="00CD05C9"/>
    <w:rsid w:val="00D37621"/>
    <w:rsid w:val="00D4361D"/>
    <w:rsid w:val="00DD6930"/>
    <w:rsid w:val="00E85194"/>
    <w:rsid w:val="00ED3455"/>
    <w:rsid w:val="00F60883"/>
    <w:rsid w:val="00F85773"/>
    <w:rsid w:val="00FA114B"/>
    <w:rsid w:val="00FA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2CB81-6591-4A8C-85FA-333E9225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dgehous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9</cp:revision>
  <dcterms:created xsi:type="dcterms:W3CDTF">2017-01-17T21:10:00Z</dcterms:created>
  <dcterms:modified xsi:type="dcterms:W3CDTF">2017-01-17T21:46:00Z</dcterms:modified>
</cp:coreProperties>
</file>